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BA3" w:rsidRDefault="00B11241">
      <w:pPr>
        <w:autoSpaceDE w:val="0"/>
        <w:spacing w:after="0" w:line="240" w:lineRule="auto"/>
      </w:pPr>
      <w:bookmarkStart w:id="0" w:name="_GoBack"/>
      <w:proofErr w:type="spellStart"/>
      <w:r>
        <w:rPr>
          <w:rFonts w:ascii="Gotham-Medium" w:hAnsi="Gotham-Medium" w:cs="Gotham-Medium"/>
          <w:sz w:val="28"/>
          <w:szCs w:val="28"/>
        </w:rPr>
        <w:t>Bioresonančna</w:t>
      </w:r>
      <w:proofErr w:type="spellEnd"/>
      <w:r>
        <w:rPr>
          <w:rFonts w:ascii="Gotham-Medium" w:hAnsi="Gotham-Medium" w:cs="Gotham-Medium"/>
          <w:sz w:val="28"/>
          <w:szCs w:val="28"/>
        </w:rPr>
        <w:t xml:space="preserve"> </w:t>
      </w:r>
      <w:proofErr w:type="spellStart"/>
      <w:r>
        <w:rPr>
          <w:rFonts w:ascii="Gotham-Medium" w:hAnsi="Gotham-Medium" w:cs="Gotham-Medium"/>
          <w:sz w:val="28"/>
          <w:szCs w:val="28"/>
        </w:rPr>
        <w:t>terapija</w:t>
      </w:r>
      <w:proofErr w:type="spellEnd"/>
      <w:r>
        <w:rPr>
          <w:rFonts w:ascii="Gotham-Medium" w:hAnsi="Gotham-Medium" w:cs="Gotham-Medium"/>
          <w:sz w:val="28"/>
          <w:szCs w:val="28"/>
        </w:rPr>
        <w:t xml:space="preserve"> BICOM</w:t>
      </w:r>
      <w:r>
        <w:rPr>
          <w:rFonts w:ascii="Gotham-Medium" w:hAnsi="Gotham-Medium" w:cs="Gotham-Medium"/>
          <w:sz w:val="16"/>
          <w:szCs w:val="16"/>
        </w:rPr>
        <w:t xml:space="preserve">© </w:t>
      </w:r>
      <w:r>
        <w:rPr>
          <w:rFonts w:ascii="Gotham-Medium" w:hAnsi="Gotham-Medium" w:cs="Gotham-Medium"/>
          <w:sz w:val="28"/>
          <w:szCs w:val="28"/>
        </w:rPr>
        <w:t xml:space="preserve">z </w:t>
      </w:r>
      <w:proofErr w:type="spellStart"/>
      <w:r>
        <w:rPr>
          <w:rFonts w:ascii="Gotham-Medium" w:hAnsi="Gotham-Medium" w:cs="Gotham-Medium"/>
          <w:sz w:val="28"/>
          <w:szCs w:val="28"/>
        </w:rPr>
        <w:t>nihanji</w:t>
      </w:r>
      <w:proofErr w:type="spellEnd"/>
      <w:r>
        <w:rPr>
          <w:rFonts w:ascii="Gotham-Medium" w:hAnsi="Gotham-Medium" w:cs="Gotham-Medium"/>
          <w:sz w:val="28"/>
          <w:szCs w:val="28"/>
        </w:rPr>
        <w:t xml:space="preserve"> – </w:t>
      </w:r>
      <w:proofErr w:type="spellStart"/>
      <w:r>
        <w:rPr>
          <w:rFonts w:ascii="Gotham-Medium" w:hAnsi="Gotham-Medium" w:cs="Gotham-Medium"/>
          <w:sz w:val="28"/>
          <w:szCs w:val="28"/>
        </w:rPr>
        <w:t>kaj</w:t>
      </w:r>
      <w:proofErr w:type="spellEnd"/>
      <w:r>
        <w:rPr>
          <w:rFonts w:ascii="Gotham-Medium" w:hAnsi="Gotham-Medium" w:cs="Gotham-Medium"/>
          <w:sz w:val="28"/>
          <w:szCs w:val="28"/>
        </w:rPr>
        <w:t xml:space="preserve"> je to?</w:t>
      </w:r>
    </w:p>
    <w:bookmarkEnd w:id="0"/>
    <w:p w:rsidR="004A7BA3" w:rsidRDefault="004A7BA3">
      <w:pPr>
        <w:autoSpaceDE w:val="0"/>
        <w:spacing w:after="0" w:line="240" w:lineRule="auto"/>
        <w:rPr>
          <w:rFonts w:ascii="Gotham-Medium" w:hAnsi="Gotham-Medium" w:cs="Gotham-Medium"/>
          <w:sz w:val="16"/>
          <w:szCs w:val="16"/>
        </w:rPr>
      </w:pPr>
    </w:p>
    <w:p w:rsidR="004A7BA3" w:rsidRDefault="00B11241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r>
        <w:rPr>
          <w:rFonts w:ascii="Gotham-Light" w:hAnsi="Gotham-Light" w:cs="Gotham-Light"/>
          <w:sz w:val="20"/>
          <w:szCs w:val="20"/>
        </w:rPr>
        <w:t xml:space="preserve">V </w:t>
      </w:r>
      <w:proofErr w:type="spellStart"/>
      <w:r>
        <w:rPr>
          <w:rFonts w:ascii="Gotham-Light" w:hAnsi="Gotham-Light" w:cs="Gotham-Light"/>
          <w:sz w:val="20"/>
          <w:szCs w:val="20"/>
        </w:rPr>
        <w:t>prvih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aprilskih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dneh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breza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spomladi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cvetoče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drevje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spuščajo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svoje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pelode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topel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pomladni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veter. </w:t>
      </w:r>
      <w:proofErr w:type="spellStart"/>
      <w:r>
        <w:rPr>
          <w:rFonts w:ascii="Gotham-Light" w:hAnsi="Gotham-Light" w:cs="Gotham-Light"/>
          <w:sz w:val="20"/>
          <w:szCs w:val="20"/>
        </w:rPr>
        <w:t>Takrat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mnogi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alergiki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ne </w:t>
      </w:r>
      <w:proofErr w:type="spellStart"/>
      <w:r>
        <w:rPr>
          <w:rFonts w:ascii="Gotham-Light" w:hAnsi="Gotham-Light" w:cs="Gotham-Light"/>
          <w:sz w:val="20"/>
          <w:szCs w:val="20"/>
        </w:rPr>
        <w:t>upajo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prosto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saj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imajo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težave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 </w:t>
      </w:r>
      <w:proofErr w:type="spellStart"/>
      <w:r>
        <w:rPr>
          <w:rFonts w:ascii="Gotham-Light" w:hAnsi="Gotham-Light" w:cs="Gotham-Light"/>
          <w:sz w:val="20"/>
          <w:szCs w:val="20"/>
        </w:rPr>
        <w:t>senenim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nahodom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4A7BA3" w:rsidRDefault="004A7BA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4A7BA3" w:rsidRDefault="00B11241">
      <w:pPr>
        <w:autoSpaceDE w:val="0"/>
        <w:spacing w:after="0" w:line="240" w:lineRule="auto"/>
      </w:pPr>
      <w:r>
        <w:rPr>
          <w:rFonts w:ascii="Gotham-Light" w:hAnsi="Gotham-Light" w:cs="Gotham-Light"/>
          <w:sz w:val="20"/>
          <w:szCs w:val="20"/>
        </w:rPr>
        <w:t xml:space="preserve">Ko se je </w:t>
      </w:r>
      <w:proofErr w:type="spellStart"/>
      <w:r>
        <w:rPr>
          <w:rFonts w:ascii="Gotham-Light" w:hAnsi="Gotham-Light" w:cs="Gotham-Light"/>
          <w:sz w:val="20"/>
          <w:szCs w:val="20"/>
        </w:rPr>
        <w:t>nekaj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žrtev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pelodne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nadloge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odločilo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za </w:t>
      </w:r>
      <w:proofErr w:type="spellStart"/>
      <w:r>
        <w:rPr>
          <w:rFonts w:ascii="Gotham-Light" w:hAnsi="Gotham-Light" w:cs="Gotham-Light"/>
          <w:sz w:val="20"/>
          <w:szCs w:val="20"/>
        </w:rPr>
        <w:t>terapijo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Book" w:hAnsi="Gotham-Book" w:cs="Gotham-Book"/>
          <w:sz w:val="20"/>
          <w:szCs w:val="20"/>
        </w:rPr>
        <w:t>bioresonančno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metodo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BICOM</w:t>
      </w:r>
      <w:r>
        <w:rPr>
          <w:rFonts w:ascii="Gotham-Light" w:hAnsi="Gotham-Light" w:cs="Gotham-Light"/>
          <w:sz w:val="20"/>
          <w:szCs w:val="20"/>
        </w:rPr>
        <w:t xml:space="preserve">, so po </w:t>
      </w:r>
      <w:proofErr w:type="spellStart"/>
      <w:r>
        <w:rPr>
          <w:rFonts w:ascii="Gotham-Light" w:hAnsi="Gotham-Light" w:cs="Gotham-Light"/>
          <w:sz w:val="20"/>
          <w:szCs w:val="20"/>
        </w:rPr>
        <w:t>terapiji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lahko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 </w:t>
      </w:r>
      <w:proofErr w:type="spellStart"/>
      <w:r>
        <w:rPr>
          <w:rFonts w:ascii="Gotham-Light" w:hAnsi="Gotham-Light" w:cs="Gotham-Light"/>
          <w:sz w:val="20"/>
          <w:szCs w:val="20"/>
        </w:rPr>
        <w:t>sosedom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sedeli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pod </w:t>
      </w:r>
      <w:proofErr w:type="spellStart"/>
      <w:r>
        <w:rPr>
          <w:rFonts w:ascii="Gotham-Light" w:hAnsi="Gotham-Light" w:cs="Gotham-Light"/>
          <w:sz w:val="20"/>
          <w:szCs w:val="20"/>
        </w:rPr>
        <w:t>brezo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brez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težav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uživali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toplem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pomladnem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soncu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4A7BA3" w:rsidRDefault="004A7BA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4A7BA3" w:rsidRDefault="00B11241">
      <w:pPr>
        <w:autoSpaceDE w:val="0"/>
        <w:spacing w:after="0" w:line="240" w:lineRule="auto"/>
      </w:pPr>
      <w:proofErr w:type="spellStart"/>
      <w:r>
        <w:rPr>
          <w:rFonts w:ascii="Gotham-Light" w:hAnsi="Gotham-Light" w:cs="Gotham-Light"/>
          <w:sz w:val="20"/>
          <w:szCs w:val="20"/>
        </w:rPr>
        <w:t>Marsikateri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lj</w:t>
      </w:r>
      <w:r>
        <w:rPr>
          <w:rFonts w:ascii="Gotham-Light" w:hAnsi="Gotham-Light" w:cs="Gotham-Light"/>
          <w:sz w:val="20"/>
          <w:szCs w:val="20"/>
        </w:rPr>
        <w:t>ubitelj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živali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se mora </w:t>
      </w:r>
      <w:proofErr w:type="spellStart"/>
      <w:r>
        <w:rPr>
          <w:rFonts w:ascii="Gotham-Light" w:hAnsi="Gotham-Light" w:cs="Gotham-Light"/>
          <w:sz w:val="20"/>
          <w:szCs w:val="20"/>
        </w:rPr>
        <w:t>ločiti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od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svoje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mačke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ker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trpi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za </w:t>
      </w:r>
      <w:proofErr w:type="spellStart"/>
      <w:r>
        <w:rPr>
          <w:rFonts w:ascii="Gotham-Light" w:hAnsi="Gotham-Light" w:cs="Gotham-Light"/>
          <w:sz w:val="20"/>
          <w:szCs w:val="20"/>
        </w:rPr>
        <w:t>astmo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prav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ob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ljubkovanju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svoje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štirinožne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prijateljice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dobi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najhujši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napad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Po </w:t>
      </w:r>
      <w:proofErr w:type="spellStart"/>
      <w:r>
        <w:rPr>
          <w:rFonts w:ascii="Gotham-Light" w:hAnsi="Gotham-Light" w:cs="Gotham-Light"/>
          <w:sz w:val="20"/>
          <w:szCs w:val="20"/>
        </w:rPr>
        <w:t>obravnavi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Book" w:hAnsi="Gotham-Book" w:cs="Gotham-Book"/>
          <w:sz w:val="20"/>
          <w:szCs w:val="20"/>
        </w:rPr>
        <w:t>bioresonančno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metodo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BICOM </w:t>
      </w:r>
      <w:r>
        <w:rPr>
          <w:rFonts w:ascii="Gotham-Light" w:hAnsi="Gotham-Light" w:cs="Gotham-Light"/>
          <w:sz w:val="20"/>
          <w:szCs w:val="20"/>
        </w:rPr>
        <w:t xml:space="preserve">se </w:t>
      </w:r>
      <w:proofErr w:type="spellStart"/>
      <w:r>
        <w:rPr>
          <w:rFonts w:ascii="Gotham-Light" w:hAnsi="Gotham-Light" w:cs="Gotham-Light"/>
          <w:sz w:val="20"/>
          <w:szCs w:val="20"/>
        </w:rPr>
        <w:t>lahko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brez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težav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igra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Light" w:hAnsi="Gotham-Light" w:cs="Gotham-Light"/>
          <w:sz w:val="20"/>
          <w:szCs w:val="20"/>
        </w:rPr>
        <w:t>živaljo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mačka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lahko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ostane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družini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4A7BA3" w:rsidRDefault="004A7BA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4A7BA3" w:rsidRDefault="00B11241">
      <w:pPr>
        <w:autoSpaceDE w:val="0"/>
        <w:spacing w:after="0" w:line="240" w:lineRule="auto"/>
      </w:pPr>
      <w:proofErr w:type="spellStart"/>
      <w:r>
        <w:rPr>
          <w:rFonts w:ascii="Gotham-Light" w:hAnsi="Gotham-Light" w:cs="Gotham-Light"/>
          <w:sz w:val="20"/>
          <w:szCs w:val="20"/>
        </w:rPr>
        <w:t>Veliko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r>
        <w:rPr>
          <w:rFonts w:ascii="Gotham-Light" w:hAnsi="Gotham-Light" w:cs="Gotham-Light"/>
          <w:sz w:val="20"/>
          <w:szCs w:val="20"/>
        </w:rPr>
        <w:t xml:space="preserve">je </w:t>
      </w:r>
      <w:proofErr w:type="spellStart"/>
      <w:r>
        <w:rPr>
          <w:rFonts w:ascii="Gotham-Light" w:hAnsi="Gotham-Light" w:cs="Gotham-Light"/>
          <w:sz w:val="20"/>
          <w:szCs w:val="20"/>
        </w:rPr>
        <w:t>otrok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imajo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težave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zaradi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nevrodermitisa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Tiste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so se </w:t>
      </w:r>
      <w:proofErr w:type="spellStart"/>
      <w:r>
        <w:rPr>
          <w:rFonts w:ascii="Gotham-Light" w:hAnsi="Gotham-Light" w:cs="Gotham-Light"/>
          <w:sz w:val="20"/>
          <w:szCs w:val="20"/>
        </w:rPr>
        <w:t>odločili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za </w:t>
      </w:r>
      <w:proofErr w:type="spellStart"/>
      <w:r>
        <w:rPr>
          <w:rFonts w:ascii="Gotham-Light" w:hAnsi="Gotham-Light" w:cs="Gotham-Light"/>
          <w:sz w:val="20"/>
          <w:szCs w:val="20"/>
        </w:rPr>
        <w:t>terapijo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Book" w:hAnsi="Gotham-Book" w:cs="Gotham-Book"/>
          <w:sz w:val="20"/>
          <w:szCs w:val="20"/>
        </w:rPr>
        <w:t>bioresonančno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metodo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BICOM</w:t>
      </w:r>
      <w:r>
        <w:rPr>
          <w:rFonts w:ascii="Gotham-Light" w:hAnsi="Gotham-Light" w:cs="Gotham-Light"/>
          <w:sz w:val="20"/>
          <w:szCs w:val="20"/>
        </w:rPr>
        <w:t xml:space="preserve">, so </w:t>
      </w:r>
      <w:proofErr w:type="spellStart"/>
      <w:r>
        <w:rPr>
          <w:rFonts w:ascii="Gotham-Light" w:hAnsi="Gotham-Light" w:cs="Gotham-Light"/>
          <w:sz w:val="20"/>
          <w:szCs w:val="20"/>
        </w:rPr>
        <w:t>terapevti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testirali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Light" w:hAnsi="Gotham-Light" w:cs="Gotham-Light"/>
          <w:sz w:val="20"/>
          <w:szCs w:val="20"/>
        </w:rPr>
        <w:t>energijskim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diagnostičnim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postopkom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ugotovili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glavne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preobčutljivosti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med </w:t>
      </w:r>
      <w:proofErr w:type="spellStart"/>
      <w:r>
        <w:rPr>
          <w:rFonts w:ascii="Gotham-Light" w:hAnsi="Gotham-Light" w:cs="Gotham-Light"/>
          <w:sz w:val="20"/>
          <w:szCs w:val="20"/>
        </w:rPr>
        <w:t>živili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jih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niso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smeli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uživati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Črt</w:t>
      </w:r>
      <w:r>
        <w:rPr>
          <w:rFonts w:ascii="Gotham-Light" w:hAnsi="Gotham-Light" w:cs="Gotham-Light"/>
          <w:sz w:val="20"/>
          <w:szCs w:val="20"/>
        </w:rPr>
        <w:t>ali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so </w:t>
      </w:r>
      <w:proofErr w:type="spellStart"/>
      <w:r>
        <w:rPr>
          <w:rFonts w:ascii="Gotham-Light" w:hAnsi="Gotham-Light" w:cs="Gotham-Light"/>
          <w:sz w:val="20"/>
          <w:szCs w:val="20"/>
        </w:rPr>
        <w:t>jih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dnevne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prehrane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Po </w:t>
      </w:r>
      <w:proofErr w:type="spellStart"/>
      <w:r>
        <w:rPr>
          <w:rFonts w:ascii="Gotham-Light" w:hAnsi="Gotham-Light" w:cs="Gotham-Light"/>
          <w:sz w:val="20"/>
          <w:szCs w:val="20"/>
        </w:rPr>
        <w:t>nekajtedenski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bioresonančni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terapiji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BICOM</w:t>
      </w:r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ter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hkrati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glivični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terapiji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dieti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brez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glavnih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obremenjujočih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živil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(</w:t>
      </w:r>
      <w:proofErr w:type="spellStart"/>
      <w:r>
        <w:rPr>
          <w:rFonts w:ascii="Gotham-Light" w:hAnsi="Gotham-Light" w:cs="Gotham-Light"/>
          <w:sz w:val="20"/>
          <w:szCs w:val="20"/>
        </w:rPr>
        <w:t>karenci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) je </w:t>
      </w:r>
      <w:proofErr w:type="spellStart"/>
      <w:r>
        <w:rPr>
          <w:rFonts w:ascii="Gotham-Light" w:hAnsi="Gotham-Light" w:cs="Gotham-Light"/>
          <w:sz w:val="20"/>
          <w:szCs w:val="20"/>
        </w:rPr>
        <w:t>postala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koža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lepša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vnetje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se je </w:t>
      </w:r>
      <w:proofErr w:type="spellStart"/>
      <w:r>
        <w:rPr>
          <w:rFonts w:ascii="Gotham-Light" w:hAnsi="Gotham-Light" w:cs="Gotham-Light"/>
          <w:sz w:val="20"/>
          <w:szCs w:val="20"/>
        </w:rPr>
        <w:t>umirilo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izpuščaji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so </w:t>
      </w:r>
      <w:proofErr w:type="spellStart"/>
      <w:r>
        <w:rPr>
          <w:rFonts w:ascii="Gotham-Light" w:hAnsi="Gotham-Light" w:cs="Gotham-Light"/>
          <w:sz w:val="20"/>
          <w:szCs w:val="20"/>
        </w:rPr>
        <w:t>izginili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čeprav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kože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niso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več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mazali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</w:t>
      </w:r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kortikosteroidnimi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mazili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Čez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čas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so </w:t>
      </w:r>
      <w:proofErr w:type="spellStart"/>
      <w:r>
        <w:rPr>
          <w:rFonts w:ascii="Gotham-Light" w:hAnsi="Gotham-Light" w:cs="Gotham-Light"/>
          <w:sz w:val="20"/>
          <w:szCs w:val="20"/>
        </w:rPr>
        <w:t>lahko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otroci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začeli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uživati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vso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hrano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4A7BA3" w:rsidRDefault="004A7BA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4A7BA3" w:rsidRDefault="00B11241">
      <w:pPr>
        <w:autoSpaceDE w:val="0"/>
        <w:spacing w:after="0" w:line="240" w:lineRule="auto"/>
      </w:pPr>
      <w:proofErr w:type="spellStart"/>
      <w:r>
        <w:rPr>
          <w:rFonts w:ascii="Gotham-Light" w:hAnsi="Gotham-Light" w:cs="Gotham-Light"/>
          <w:sz w:val="20"/>
          <w:szCs w:val="20"/>
        </w:rPr>
        <w:t>Vse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več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ljudi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toži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zaradi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prebavnih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motenj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napihnjenosti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bolečin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vtrebuhu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zelo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stresnega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vsakdanjika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gramStart"/>
      <w:r>
        <w:rPr>
          <w:rFonts w:ascii="Gotham-Light" w:hAnsi="Gotham-Light" w:cs="Gotham-Light"/>
          <w:sz w:val="20"/>
          <w:szCs w:val="20"/>
        </w:rPr>
        <w:t xml:space="preserve">Po  </w:t>
      </w:r>
      <w:proofErr w:type="spellStart"/>
      <w:r>
        <w:rPr>
          <w:rFonts w:ascii="Gotham-Light" w:hAnsi="Gotham-Light" w:cs="Gotham-Light"/>
          <w:sz w:val="20"/>
          <w:szCs w:val="20"/>
        </w:rPr>
        <w:t>obravnavi</w:t>
      </w:r>
      <w:proofErr w:type="spellEnd"/>
      <w:proofErr w:type="gramEnd"/>
      <w:r>
        <w:rPr>
          <w:rFonts w:ascii="Gotham-Light" w:hAnsi="Gotham-Light" w:cs="Gotham-Light"/>
          <w:sz w:val="20"/>
          <w:szCs w:val="20"/>
        </w:rPr>
        <w:t xml:space="preserve"> z </w:t>
      </w:r>
      <w:proofErr w:type="spellStart"/>
      <w:r>
        <w:rPr>
          <w:rFonts w:ascii="Gotham-Book" w:hAnsi="Gotham-Book" w:cs="Gotham-Book"/>
          <w:sz w:val="20"/>
          <w:szCs w:val="20"/>
        </w:rPr>
        <w:t>bioresonančno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metodo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BICOM </w:t>
      </w:r>
      <w:r>
        <w:rPr>
          <w:rFonts w:ascii="Gotham-Light" w:hAnsi="Gotham-Light" w:cs="Gotham-Light"/>
          <w:sz w:val="20"/>
          <w:szCs w:val="20"/>
        </w:rPr>
        <w:t xml:space="preserve">in </w:t>
      </w:r>
      <w:proofErr w:type="spellStart"/>
      <w:r>
        <w:rPr>
          <w:rFonts w:ascii="Gotham-Light" w:hAnsi="Gotham-Light" w:cs="Gotham-Light"/>
          <w:sz w:val="20"/>
          <w:szCs w:val="20"/>
        </w:rPr>
        <w:t>ob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ukrepih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jih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svetu</w:t>
      </w:r>
      <w:r>
        <w:rPr>
          <w:rFonts w:ascii="Gotham-Light" w:hAnsi="Gotham-Light" w:cs="Gotham-Light"/>
          <w:sz w:val="20"/>
          <w:szCs w:val="20"/>
        </w:rPr>
        <w:t>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terapevt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se </w:t>
      </w:r>
      <w:proofErr w:type="spellStart"/>
      <w:r>
        <w:rPr>
          <w:rFonts w:ascii="Gotham-Light" w:hAnsi="Gotham-Light" w:cs="Gotham-Light"/>
          <w:sz w:val="20"/>
          <w:szCs w:val="20"/>
        </w:rPr>
        <w:t>izvajajo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doma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se </w:t>
      </w:r>
      <w:proofErr w:type="spellStart"/>
      <w:r>
        <w:rPr>
          <w:rFonts w:ascii="Gotham-Light" w:hAnsi="Gotham-Light" w:cs="Gotham-Light"/>
          <w:sz w:val="20"/>
          <w:szCs w:val="20"/>
        </w:rPr>
        <w:t>težave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že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po </w:t>
      </w:r>
      <w:proofErr w:type="spellStart"/>
      <w:r>
        <w:rPr>
          <w:rFonts w:ascii="Gotham-Light" w:hAnsi="Gotham-Light" w:cs="Gotham-Light"/>
          <w:sz w:val="20"/>
          <w:szCs w:val="20"/>
        </w:rPr>
        <w:t>nekaj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tednih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omilijo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oziroma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popolnoma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izginejo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4A7BA3" w:rsidRDefault="004A7BA3">
      <w:pPr>
        <w:autoSpaceDE w:val="0"/>
        <w:spacing w:after="0" w:line="240" w:lineRule="auto"/>
      </w:pPr>
    </w:p>
    <w:p w:rsidR="004A7BA3" w:rsidRDefault="00B11241">
      <w:pPr>
        <w:suppressAutoHyphens w:val="0"/>
        <w:autoSpaceDE w:val="0"/>
        <w:spacing w:after="0" w:line="240" w:lineRule="auto"/>
        <w:textAlignment w:val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Najpogostejše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indikacije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za </w:t>
      </w:r>
      <w:proofErr w:type="spellStart"/>
      <w:r>
        <w:rPr>
          <w:rFonts w:ascii="Gotham-Light" w:hAnsi="Gotham-Light" w:cs="Gotham-Light"/>
          <w:sz w:val="20"/>
          <w:szCs w:val="20"/>
        </w:rPr>
        <w:t>uporabo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bioresonančne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metode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BICOM so:</w:t>
      </w:r>
    </w:p>
    <w:p w:rsidR="004A7BA3" w:rsidRDefault="00B11241">
      <w:pPr>
        <w:pStyle w:val="ListParagraph"/>
        <w:numPr>
          <w:ilvl w:val="0"/>
          <w:numId w:val="1"/>
        </w:numPr>
        <w:suppressAutoHyphens w:val="0"/>
        <w:autoSpaceDE w:val="0"/>
        <w:spacing w:after="0" w:line="240" w:lineRule="auto"/>
        <w:textAlignment w:val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alergije</w:t>
      </w:r>
      <w:proofErr w:type="spellEnd"/>
      <w:r>
        <w:rPr>
          <w:rFonts w:ascii="Gotham-Light" w:hAnsi="Gotham-Light" w:cs="Gotham-Light"/>
          <w:sz w:val="20"/>
          <w:szCs w:val="20"/>
        </w:rPr>
        <w:t>,</w:t>
      </w:r>
    </w:p>
    <w:p w:rsidR="004A7BA3" w:rsidRDefault="00B11241">
      <w:pPr>
        <w:pStyle w:val="ListParagraph"/>
        <w:numPr>
          <w:ilvl w:val="0"/>
          <w:numId w:val="1"/>
        </w:numPr>
        <w:suppressAutoHyphens w:val="0"/>
        <w:autoSpaceDE w:val="0"/>
        <w:spacing w:after="0" w:line="240" w:lineRule="auto"/>
        <w:textAlignment w:val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hrbtenične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sklepne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težave</w:t>
      </w:r>
      <w:proofErr w:type="spellEnd"/>
      <w:r>
        <w:rPr>
          <w:rFonts w:ascii="Gotham-Light" w:hAnsi="Gotham-Light" w:cs="Gotham-Light"/>
          <w:sz w:val="20"/>
          <w:szCs w:val="20"/>
        </w:rPr>
        <w:t>,</w:t>
      </w:r>
    </w:p>
    <w:p w:rsidR="004A7BA3" w:rsidRDefault="00B11241">
      <w:pPr>
        <w:pStyle w:val="ListParagraph"/>
        <w:numPr>
          <w:ilvl w:val="0"/>
          <w:numId w:val="1"/>
        </w:numPr>
        <w:suppressAutoHyphens w:val="0"/>
        <w:autoSpaceDE w:val="0"/>
        <w:spacing w:after="0" w:line="240" w:lineRule="auto"/>
        <w:textAlignment w:val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prebavne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težave</w:t>
      </w:r>
      <w:proofErr w:type="spellEnd"/>
      <w:r>
        <w:rPr>
          <w:rFonts w:ascii="Gotham-Light" w:hAnsi="Gotham-Light" w:cs="Gotham-Light"/>
          <w:sz w:val="20"/>
          <w:szCs w:val="20"/>
        </w:rPr>
        <w:t>,</w:t>
      </w:r>
    </w:p>
    <w:p w:rsidR="004A7BA3" w:rsidRDefault="00B11241">
      <w:pPr>
        <w:pStyle w:val="ListParagraph"/>
        <w:numPr>
          <w:ilvl w:val="0"/>
          <w:numId w:val="1"/>
        </w:numPr>
        <w:suppressAutoHyphens w:val="0"/>
        <w:autoSpaceDE w:val="0"/>
        <w:spacing w:after="0" w:line="240" w:lineRule="auto"/>
        <w:textAlignment w:val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depresivna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stanja</w:t>
      </w:r>
      <w:proofErr w:type="spellEnd"/>
      <w:r>
        <w:rPr>
          <w:rFonts w:ascii="Gotham-Light" w:hAnsi="Gotham-Light" w:cs="Gotham-Light"/>
          <w:sz w:val="20"/>
          <w:szCs w:val="20"/>
        </w:rPr>
        <w:t>,</w:t>
      </w:r>
    </w:p>
    <w:p w:rsidR="004A7BA3" w:rsidRDefault="00B11241">
      <w:pPr>
        <w:pStyle w:val="ListParagraph"/>
        <w:numPr>
          <w:ilvl w:val="0"/>
          <w:numId w:val="1"/>
        </w:numPr>
        <w:suppressAutoHyphens w:val="0"/>
        <w:autoSpaceDE w:val="0"/>
        <w:spacing w:after="0" w:line="240" w:lineRule="auto"/>
        <w:textAlignment w:val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bolečinski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sindromi</w:t>
      </w:r>
      <w:proofErr w:type="spellEnd"/>
      <w:r>
        <w:rPr>
          <w:rFonts w:ascii="Gotham-Light" w:hAnsi="Gotham-Light" w:cs="Gotham-Light"/>
          <w:sz w:val="20"/>
          <w:szCs w:val="20"/>
        </w:rPr>
        <w:t>,</w:t>
      </w:r>
    </w:p>
    <w:p w:rsidR="004A7BA3" w:rsidRDefault="00B11241">
      <w:pPr>
        <w:pStyle w:val="ListParagraph"/>
        <w:numPr>
          <w:ilvl w:val="0"/>
          <w:numId w:val="1"/>
        </w:numPr>
        <w:autoSpaceDE w:val="0"/>
        <w:spacing w:after="0" w:line="240" w:lineRule="auto"/>
      </w:pPr>
      <w:proofErr w:type="spellStart"/>
      <w:r>
        <w:rPr>
          <w:rFonts w:ascii="Gotham-Light" w:hAnsi="Gotham-Light" w:cs="Gotham-Light"/>
          <w:sz w:val="20"/>
          <w:szCs w:val="20"/>
        </w:rPr>
        <w:t>presnovne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motnje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sectPr w:rsidR="004A7BA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241" w:rsidRDefault="00B11241">
      <w:pPr>
        <w:spacing w:after="0" w:line="240" w:lineRule="auto"/>
      </w:pPr>
      <w:r>
        <w:separator/>
      </w:r>
    </w:p>
  </w:endnote>
  <w:endnote w:type="continuationSeparator" w:id="0">
    <w:p w:rsidR="00B11241" w:rsidRDefault="00B1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tham-Medium">
    <w:altName w:val="Calibri"/>
    <w:charset w:val="00"/>
    <w:family w:val="swiss"/>
    <w:pitch w:val="default"/>
  </w:font>
  <w:font w:name="Gotham-Light">
    <w:altName w:val="Calibri"/>
    <w:charset w:val="00"/>
    <w:family w:val="swiss"/>
    <w:pitch w:val="default"/>
  </w:font>
  <w:font w:name="Gotham-Book">
    <w:altName w:val="Calibri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241" w:rsidRDefault="00B1124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11241" w:rsidRDefault="00B1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703BA"/>
    <w:multiLevelType w:val="multilevel"/>
    <w:tmpl w:val="49D282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A7BA3"/>
    <w:rsid w:val="004A7BA3"/>
    <w:rsid w:val="006110A5"/>
    <w:rsid w:val="00B1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9CB6E2-1D94-4C43-B648-E67D92E6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</dc:creator>
  <dc:description/>
  <cp:lastModifiedBy>Jan</cp:lastModifiedBy>
  <cp:revision>2</cp:revision>
  <dcterms:created xsi:type="dcterms:W3CDTF">2018-11-05T13:49:00Z</dcterms:created>
  <dcterms:modified xsi:type="dcterms:W3CDTF">2018-11-05T13:49:00Z</dcterms:modified>
</cp:coreProperties>
</file>